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48" w:rsidRDefault="000A1548" w:rsidP="000A1548">
      <w:pPr>
        <w:pStyle w:val="Heading1"/>
      </w:pPr>
      <w:bookmarkStart w:id="0" w:name="_GoBack"/>
      <w:bookmarkEnd w:id="0"/>
    </w:p>
    <w:p w:rsidR="000F7F13" w:rsidRPr="000F7F13" w:rsidRDefault="000F7F13" w:rsidP="000F7F13">
      <w:pPr>
        <w:pStyle w:val="Heading1"/>
      </w:pPr>
      <w:r w:rsidRPr="000F7F13">
        <w:t>Developing a framework for Orientation and Mobility technique evaluations</w:t>
      </w:r>
    </w:p>
    <w:p w:rsidR="000F7F13" w:rsidRPr="000F7F13" w:rsidRDefault="000F7F13" w:rsidP="000F7F13">
      <w:pPr>
        <w:rPr>
          <w:rFonts w:asciiTheme="minorHAnsi" w:hAnsiTheme="minorHAnsi"/>
          <w:lang w:eastAsia="en-GB"/>
        </w:rPr>
      </w:pPr>
      <w:r w:rsidRPr="000F7F13">
        <w:rPr>
          <w:rFonts w:asciiTheme="minorHAnsi" w:hAnsiTheme="minorHAnsi"/>
          <w:sz w:val="22"/>
          <w:szCs w:val="22"/>
          <w:lang w:eastAsia="en-GB"/>
        </w:rPr>
        <w:t xml:space="preserve">Prior </w:t>
      </w:r>
      <w:r>
        <w:rPr>
          <w:rFonts w:asciiTheme="minorHAnsi" w:hAnsiTheme="minorHAnsi"/>
          <w:sz w:val="22"/>
          <w:szCs w:val="22"/>
          <w:lang w:eastAsia="en-GB"/>
        </w:rPr>
        <w:t xml:space="preserve">to attending </w:t>
      </w:r>
      <w:r w:rsidRPr="000F7F13">
        <w:rPr>
          <w:rFonts w:asciiTheme="minorHAnsi" w:hAnsiTheme="minorHAnsi"/>
          <w:sz w:val="22"/>
          <w:szCs w:val="22"/>
          <w:lang w:eastAsia="en-GB"/>
        </w:rPr>
        <w:t>this course</w:t>
      </w:r>
      <w:r>
        <w:rPr>
          <w:rFonts w:asciiTheme="minorHAnsi" w:hAnsiTheme="minorHAnsi"/>
          <w:sz w:val="22"/>
          <w:szCs w:val="22"/>
          <w:lang w:eastAsia="en-GB"/>
        </w:rPr>
        <w:t xml:space="preserve"> you will need to document (using the instructions below and form attached) a Critical Incident from your practice. During the session these critical incidents will be evaluated by you and your peers.  </w:t>
      </w:r>
    </w:p>
    <w:p w:rsidR="000F7F13" w:rsidRDefault="000F7F13" w:rsidP="000F7F13">
      <w:pPr>
        <w:rPr>
          <w:lang w:eastAsia="en-GB"/>
        </w:rPr>
      </w:pPr>
    </w:p>
    <w:p w:rsidR="000F7F13" w:rsidRDefault="000F7F13" w:rsidP="000A1548">
      <w:pPr>
        <w:pStyle w:val="Heading1"/>
      </w:pPr>
    </w:p>
    <w:p w:rsidR="000F7F13" w:rsidRDefault="000F7F13" w:rsidP="000A1548">
      <w:pPr>
        <w:pStyle w:val="Heading1"/>
      </w:pPr>
    </w:p>
    <w:p w:rsidR="00866CED" w:rsidRDefault="000A1548" w:rsidP="000A1548">
      <w:pPr>
        <w:pStyle w:val="Heading1"/>
      </w:pPr>
      <w:r>
        <w:t>Critical Incident Technique (CIT) introduction and Observation Form</w:t>
      </w:r>
    </w:p>
    <w:p w:rsidR="000A1548" w:rsidRPr="000A1548" w:rsidRDefault="000A1548" w:rsidP="000A1548">
      <w:pPr>
        <w:rPr>
          <w:rFonts w:asciiTheme="minorHAnsi" w:hAnsiTheme="minorHAnsi"/>
          <w:sz w:val="22"/>
          <w:szCs w:val="22"/>
        </w:rPr>
      </w:pPr>
    </w:p>
    <w:p w:rsidR="000A1548" w:rsidRPr="000A1548" w:rsidRDefault="000A1548" w:rsidP="000A1548">
      <w:pPr>
        <w:pStyle w:val="Heading1"/>
      </w:pPr>
      <w:r w:rsidRPr="000A1548">
        <w:t>Definition.</w:t>
      </w:r>
    </w:p>
    <w:p w:rsidR="000A1548" w:rsidRDefault="000A1548" w:rsidP="000A15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critical incident is any work-based event that is significant to (in this case) Rehabilitative Orientation and Mobility Practice. CIT observations, </w:t>
      </w:r>
      <w:r w:rsidR="00557FD4">
        <w:rPr>
          <w:rFonts w:asciiTheme="minorHAnsi" w:hAnsiTheme="minorHAnsi"/>
          <w:sz w:val="22"/>
          <w:szCs w:val="22"/>
        </w:rPr>
        <w:t>offer a practical step-by-step process of documenting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557FD4">
        <w:rPr>
          <w:rFonts w:asciiTheme="minorHAnsi" w:hAnsiTheme="minorHAnsi"/>
          <w:sz w:val="22"/>
          <w:szCs w:val="22"/>
        </w:rPr>
        <w:t xml:space="preserve">and evaluating experiences that </w:t>
      </w:r>
      <w:r>
        <w:rPr>
          <w:rFonts w:asciiTheme="minorHAnsi" w:hAnsiTheme="minorHAnsi"/>
          <w:sz w:val="22"/>
          <w:szCs w:val="22"/>
        </w:rPr>
        <w:t xml:space="preserve">can </w:t>
      </w:r>
      <w:r w:rsidR="00557FD4">
        <w:rPr>
          <w:rFonts w:asciiTheme="minorHAnsi" w:hAnsiTheme="minorHAnsi"/>
          <w:sz w:val="22"/>
          <w:szCs w:val="22"/>
        </w:rPr>
        <w:t xml:space="preserve">then </w:t>
      </w:r>
      <w:r>
        <w:rPr>
          <w:rFonts w:asciiTheme="minorHAnsi" w:hAnsiTheme="minorHAnsi"/>
          <w:sz w:val="22"/>
          <w:szCs w:val="22"/>
        </w:rPr>
        <w:t xml:space="preserve">be used to solve practical problems and develop principles and frameworks of </w:t>
      </w:r>
      <w:r w:rsidR="001B729F">
        <w:rPr>
          <w:rFonts w:asciiTheme="minorHAnsi" w:hAnsiTheme="minorHAnsi"/>
          <w:sz w:val="22"/>
          <w:szCs w:val="22"/>
        </w:rPr>
        <w:t xml:space="preserve">‘good </w:t>
      </w:r>
      <w:r>
        <w:rPr>
          <w:rFonts w:asciiTheme="minorHAnsi" w:hAnsiTheme="minorHAnsi"/>
          <w:sz w:val="22"/>
          <w:szCs w:val="22"/>
        </w:rPr>
        <w:t>practice</w:t>
      </w:r>
      <w:r w:rsidR="001B729F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.</w:t>
      </w:r>
      <w:r w:rsidR="001B729F">
        <w:rPr>
          <w:rFonts w:asciiTheme="minorHAnsi" w:hAnsiTheme="minorHAnsi"/>
          <w:sz w:val="22"/>
          <w:szCs w:val="22"/>
        </w:rPr>
        <w:t xml:space="preserve"> This type of active reflection not only improves practice but is also a demonstration of professional development and </w:t>
      </w:r>
      <w:r w:rsidR="000F7F13">
        <w:rPr>
          <w:rFonts w:asciiTheme="minorHAnsi" w:hAnsiTheme="minorHAnsi"/>
          <w:sz w:val="22"/>
          <w:szCs w:val="22"/>
        </w:rPr>
        <w:t xml:space="preserve">offers a field of practice a paradigm of Novice to Expert development. </w:t>
      </w:r>
    </w:p>
    <w:p w:rsidR="000F7F13" w:rsidRDefault="000F7F13" w:rsidP="000A1548">
      <w:pPr>
        <w:rPr>
          <w:rFonts w:asciiTheme="minorHAnsi" w:hAnsiTheme="minorHAnsi"/>
          <w:sz w:val="22"/>
          <w:szCs w:val="22"/>
        </w:rPr>
      </w:pPr>
    </w:p>
    <w:p w:rsidR="000A1548" w:rsidRPr="000A1548" w:rsidRDefault="000A1548" w:rsidP="000A1548">
      <w:pPr>
        <w:pStyle w:val="Heading1"/>
        <w:rPr>
          <w:szCs w:val="22"/>
        </w:rPr>
      </w:pPr>
      <w:r w:rsidRPr="000A1548">
        <w:t>Indentifying a CIT Event</w:t>
      </w:r>
    </w:p>
    <w:p w:rsidR="000A1548" w:rsidRDefault="000F7F13" w:rsidP="000A15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CIT event is </w:t>
      </w:r>
      <w:r w:rsidR="000A1548">
        <w:rPr>
          <w:rFonts w:asciiTheme="minorHAnsi" w:hAnsiTheme="minorHAnsi"/>
          <w:sz w:val="22"/>
          <w:szCs w:val="22"/>
        </w:rPr>
        <w:t>any Orientation and Mobility</w:t>
      </w:r>
      <w:r>
        <w:rPr>
          <w:rFonts w:asciiTheme="minorHAnsi" w:hAnsiTheme="minorHAnsi"/>
          <w:sz w:val="22"/>
          <w:szCs w:val="22"/>
        </w:rPr>
        <w:t xml:space="preserve"> training session. This can be a positive or negative event but it is one that ‘you’ th</w:t>
      </w:r>
      <w:r w:rsidR="008409C2">
        <w:rPr>
          <w:rFonts w:asciiTheme="minorHAnsi" w:hAnsiTheme="minorHAnsi"/>
          <w:sz w:val="22"/>
          <w:szCs w:val="22"/>
        </w:rPr>
        <w:t>ink</w:t>
      </w:r>
      <w:r>
        <w:rPr>
          <w:rFonts w:asciiTheme="minorHAnsi" w:hAnsiTheme="minorHAnsi"/>
          <w:sz w:val="22"/>
          <w:szCs w:val="22"/>
        </w:rPr>
        <w:t xml:space="preserve"> is of </w:t>
      </w:r>
      <w:r w:rsidR="000A1548">
        <w:rPr>
          <w:rFonts w:asciiTheme="minorHAnsi" w:hAnsiTheme="minorHAnsi"/>
          <w:sz w:val="22"/>
          <w:szCs w:val="22"/>
        </w:rPr>
        <w:t>particular interest.</w:t>
      </w:r>
      <w:r w:rsidR="00557FD4">
        <w:rPr>
          <w:rFonts w:asciiTheme="minorHAnsi" w:hAnsiTheme="minorHAnsi"/>
          <w:sz w:val="22"/>
          <w:szCs w:val="22"/>
        </w:rPr>
        <w:t xml:space="preserve"> When considering your CIT you may wish to choose a complete training session or just one element of a training session. </w:t>
      </w:r>
    </w:p>
    <w:p w:rsidR="000A1548" w:rsidRDefault="000A1548" w:rsidP="000A1548">
      <w:pPr>
        <w:rPr>
          <w:rFonts w:asciiTheme="minorHAnsi" w:hAnsiTheme="minorHAnsi"/>
          <w:sz w:val="22"/>
          <w:szCs w:val="22"/>
        </w:rPr>
      </w:pPr>
    </w:p>
    <w:p w:rsidR="000A1548" w:rsidRDefault="000A1548" w:rsidP="000A1548">
      <w:pPr>
        <w:pStyle w:val="Heading1"/>
      </w:pPr>
      <w:r>
        <w:t>What evidence i</w:t>
      </w:r>
      <w:r w:rsidR="00C31B8E">
        <w:t>s</w:t>
      </w:r>
      <w:r>
        <w:t xml:space="preserve"> needed</w:t>
      </w:r>
    </w:p>
    <w:p w:rsidR="001B729F" w:rsidRDefault="000A1548" w:rsidP="000A15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capture the details of a CIT</w:t>
      </w:r>
      <w:r w:rsidR="00C31B8E">
        <w:rPr>
          <w:rFonts w:asciiTheme="minorHAnsi" w:hAnsiTheme="minorHAnsi"/>
          <w:sz w:val="22"/>
          <w:szCs w:val="22"/>
        </w:rPr>
        <w:t xml:space="preserve"> </w:t>
      </w:r>
      <w:r w:rsidR="001B729F">
        <w:rPr>
          <w:rFonts w:asciiTheme="minorHAnsi" w:hAnsiTheme="minorHAnsi"/>
          <w:sz w:val="22"/>
          <w:szCs w:val="22"/>
        </w:rPr>
        <w:t>you will need to:</w:t>
      </w:r>
    </w:p>
    <w:p w:rsidR="001B729F" w:rsidRDefault="001B729F" w:rsidP="001B729F">
      <w:pPr>
        <w:pStyle w:val="ListParagraph"/>
        <w:numPr>
          <w:ilvl w:val="0"/>
          <w:numId w:val="12"/>
        </w:numPr>
      </w:pPr>
      <w:r>
        <w:t>Identify a credible event that is of interest (positive or negative)</w:t>
      </w:r>
    </w:p>
    <w:p w:rsidR="001B729F" w:rsidRDefault="001B729F" w:rsidP="001B729F">
      <w:pPr>
        <w:pStyle w:val="ListParagraph"/>
        <w:numPr>
          <w:ilvl w:val="0"/>
          <w:numId w:val="12"/>
        </w:numPr>
      </w:pPr>
      <w:r>
        <w:t>Describe the event in detail (case-study style), identifying the cause and outcome</w:t>
      </w:r>
      <w:r w:rsidR="000F7F13">
        <w:t xml:space="preserve"> of the important features of the event</w:t>
      </w:r>
    </w:p>
    <w:p w:rsidR="001B729F" w:rsidRDefault="001B729F" w:rsidP="001B729F">
      <w:pPr>
        <w:pStyle w:val="ListParagraph"/>
        <w:numPr>
          <w:ilvl w:val="0"/>
          <w:numId w:val="12"/>
        </w:numPr>
      </w:pPr>
      <w:r>
        <w:t xml:space="preserve">Collect accounts </w:t>
      </w:r>
      <w:r w:rsidR="000F7F13">
        <w:t xml:space="preserve">from all </w:t>
      </w:r>
      <w:r>
        <w:t>the participants perspectives</w:t>
      </w:r>
    </w:p>
    <w:p w:rsidR="001B729F" w:rsidRDefault="001B729F" w:rsidP="001B729F">
      <w:pPr>
        <w:pStyle w:val="ListParagraph"/>
        <w:numPr>
          <w:ilvl w:val="0"/>
          <w:numId w:val="12"/>
        </w:numPr>
      </w:pPr>
      <w:r>
        <w:t>Document what actions were taken during the event</w:t>
      </w:r>
      <w:r w:rsidR="000F7F13">
        <w:t xml:space="preserve"> by you and by other participants</w:t>
      </w:r>
    </w:p>
    <w:p w:rsidR="001B729F" w:rsidRDefault="001B729F" w:rsidP="001B729F">
      <w:pPr>
        <w:pStyle w:val="ListParagraph"/>
        <w:numPr>
          <w:ilvl w:val="0"/>
          <w:numId w:val="12"/>
        </w:numPr>
      </w:pPr>
      <w:r>
        <w:t xml:space="preserve">Describe any changes in your behaviour of those of other participants that has occurred as a result of this experience. </w:t>
      </w:r>
    </w:p>
    <w:p w:rsidR="000F7F13" w:rsidRPr="000F7F13" w:rsidRDefault="000F7F13" w:rsidP="000F7F13">
      <w:pPr>
        <w:rPr>
          <w:rFonts w:asciiTheme="minorHAnsi" w:hAnsiTheme="minorHAnsi"/>
          <w:b/>
          <w:sz w:val="22"/>
          <w:szCs w:val="22"/>
        </w:rPr>
      </w:pPr>
    </w:p>
    <w:p w:rsidR="000F7F13" w:rsidRDefault="000F7F13" w:rsidP="000F7F13">
      <w:pPr>
        <w:rPr>
          <w:rFonts w:asciiTheme="minorHAnsi" w:hAnsiTheme="minorHAnsi"/>
          <w:b/>
          <w:sz w:val="22"/>
          <w:szCs w:val="22"/>
        </w:rPr>
      </w:pPr>
      <w:r w:rsidRPr="000F7F13">
        <w:rPr>
          <w:rFonts w:asciiTheme="minorHAnsi" w:hAnsiTheme="minorHAnsi"/>
          <w:b/>
          <w:sz w:val="22"/>
          <w:szCs w:val="22"/>
        </w:rPr>
        <w:t>Using the form below please</w:t>
      </w:r>
      <w:r>
        <w:rPr>
          <w:rFonts w:asciiTheme="minorHAnsi" w:hAnsiTheme="minorHAnsi"/>
          <w:b/>
          <w:sz w:val="22"/>
          <w:szCs w:val="22"/>
        </w:rPr>
        <w:t xml:space="preserve"> complete in detail all element</w:t>
      </w:r>
      <w:r w:rsidRPr="000F7F13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0F7F13">
        <w:rPr>
          <w:rFonts w:asciiTheme="minorHAnsi" w:hAnsiTheme="minorHAnsi"/>
          <w:b/>
          <w:sz w:val="22"/>
          <w:szCs w:val="22"/>
        </w:rPr>
        <w:t xml:space="preserve">of the critical incident you experienced. </w:t>
      </w:r>
    </w:p>
    <w:p w:rsidR="000F7F13" w:rsidRDefault="000F7F13" w:rsidP="000F7F13">
      <w:pPr>
        <w:rPr>
          <w:rFonts w:asciiTheme="minorHAnsi" w:hAnsiTheme="minorHAnsi"/>
          <w:b/>
          <w:sz w:val="22"/>
          <w:szCs w:val="22"/>
        </w:rPr>
      </w:pPr>
    </w:p>
    <w:p w:rsidR="000F7F13" w:rsidRDefault="000F7F13" w:rsidP="000F7F13">
      <w:pPr>
        <w:rPr>
          <w:rFonts w:asciiTheme="minorHAnsi" w:hAnsiTheme="minorHAnsi"/>
          <w:b/>
          <w:sz w:val="22"/>
          <w:szCs w:val="22"/>
        </w:rPr>
      </w:pPr>
    </w:p>
    <w:p w:rsidR="000F7F13" w:rsidRDefault="000F7F13" w:rsidP="000F7F13">
      <w:pPr>
        <w:rPr>
          <w:rFonts w:asciiTheme="minorHAnsi" w:hAnsiTheme="minorHAnsi"/>
          <w:b/>
          <w:sz w:val="22"/>
          <w:szCs w:val="22"/>
        </w:rPr>
      </w:pPr>
    </w:p>
    <w:p w:rsidR="000F7F13" w:rsidRDefault="000F7F13" w:rsidP="000F7F13">
      <w:pPr>
        <w:rPr>
          <w:rFonts w:asciiTheme="minorHAnsi" w:hAnsiTheme="minorHAnsi"/>
          <w:b/>
          <w:sz w:val="22"/>
          <w:szCs w:val="22"/>
        </w:rPr>
      </w:pPr>
    </w:p>
    <w:p w:rsidR="000F7F13" w:rsidRDefault="000F7F13" w:rsidP="000F7F13">
      <w:pPr>
        <w:rPr>
          <w:rFonts w:asciiTheme="minorHAnsi" w:hAnsiTheme="minorHAnsi"/>
          <w:b/>
          <w:sz w:val="22"/>
          <w:szCs w:val="22"/>
        </w:rPr>
      </w:pPr>
    </w:p>
    <w:p w:rsidR="000F7F13" w:rsidRDefault="000F7F13" w:rsidP="000F7F13">
      <w:pPr>
        <w:rPr>
          <w:rFonts w:asciiTheme="minorHAnsi" w:hAnsiTheme="minorHAnsi"/>
          <w:b/>
          <w:sz w:val="22"/>
          <w:szCs w:val="22"/>
        </w:rPr>
      </w:pPr>
    </w:p>
    <w:p w:rsidR="000F7F13" w:rsidRDefault="000F7F13" w:rsidP="000F7F13">
      <w:pPr>
        <w:rPr>
          <w:rFonts w:asciiTheme="minorHAnsi" w:hAnsiTheme="minorHAnsi"/>
          <w:b/>
          <w:sz w:val="22"/>
          <w:szCs w:val="22"/>
        </w:rPr>
      </w:pPr>
    </w:p>
    <w:p w:rsidR="000F7F13" w:rsidRDefault="000F7F13" w:rsidP="000F7F13">
      <w:pPr>
        <w:rPr>
          <w:rFonts w:asciiTheme="minorHAnsi" w:hAnsiTheme="minorHAnsi"/>
          <w:b/>
          <w:sz w:val="22"/>
          <w:szCs w:val="22"/>
        </w:rPr>
      </w:pPr>
    </w:p>
    <w:p w:rsidR="000F7F13" w:rsidRDefault="000F7F13" w:rsidP="000F7F13">
      <w:pPr>
        <w:rPr>
          <w:rFonts w:asciiTheme="minorHAnsi" w:hAnsiTheme="minorHAnsi"/>
          <w:b/>
          <w:sz w:val="22"/>
          <w:szCs w:val="22"/>
        </w:rPr>
      </w:pPr>
    </w:p>
    <w:p w:rsidR="000F7F13" w:rsidRDefault="000F7F13" w:rsidP="000F7F13">
      <w:pPr>
        <w:rPr>
          <w:rFonts w:asciiTheme="minorHAnsi" w:hAnsiTheme="minorHAnsi"/>
          <w:b/>
          <w:sz w:val="22"/>
          <w:szCs w:val="22"/>
        </w:rPr>
      </w:pPr>
    </w:p>
    <w:p w:rsidR="000F7F13" w:rsidRDefault="00557FD4" w:rsidP="00557FD4">
      <w:pPr>
        <w:pStyle w:val="Heading1"/>
      </w:pPr>
      <w:r>
        <w:t>CIT Documentation Form</w:t>
      </w:r>
    </w:p>
    <w:p w:rsidR="00557FD4" w:rsidRDefault="00557FD4" w:rsidP="00557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511"/>
        <w:gridCol w:w="1355"/>
        <w:gridCol w:w="1393"/>
        <w:gridCol w:w="1212"/>
        <w:gridCol w:w="2252"/>
      </w:tblGrid>
      <w:tr w:rsidR="00BE6EB0" w:rsidRPr="00247731" w:rsidTr="00247731">
        <w:tc>
          <w:tcPr>
            <w:tcW w:w="919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6EB0" w:rsidRPr="00247731" w:rsidRDefault="00BE6EB0" w:rsidP="002477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7731">
              <w:rPr>
                <w:rFonts w:asciiTheme="minorHAnsi" w:hAnsiTheme="minorHAnsi"/>
                <w:b/>
                <w:sz w:val="22"/>
                <w:szCs w:val="22"/>
              </w:rPr>
              <w:t>Critical Incident</w:t>
            </w:r>
          </w:p>
        </w:tc>
      </w:tr>
      <w:tr w:rsidR="00BE6EB0" w:rsidRPr="00247731" w:rsidTr="00247731">
        <w:tc>
          <w:tcPr>
            <w:tcW w:w="9192" w:type="dxa"/>
            <w:gridSpan w:val="6"/>
            <w:tcBorders>
              <w:top w:val="single" w:sz="4" w:space="0" w:color="auto"/>
            </w:tcBorders>
          </w:tcPr>
          <w:p w:rsidR="00BE6EB0" w:rsidRPr="00247731" w:rsidRDefault="00BE6EB0" w:rsidP="00557FD4">
            <w:pPr>
              <w:rPr>
                <w:rFonts w:asciiTheme="minorHAnsi" w:hAnsiTheme="minorHAnsi"/>
                <w:sz w:val="22"/>
                <w:szCs w:val="22"/>
              </w:rPr>
            </w:pPr>
            <w:r w:rsidRPr="00247731">
              <w:rPr>
                <w:rFonts w:asciiTheme="minorHAnsi" w:hAnsiTheme="minorHAnsi"/>
                <w:sz w:val="22"/>
                <w:szCs w:val="22"/>
              </w:rPr>
              <w:t>Your Name</w:t>
            </w:r>
          </w:p>
          <w:p w:rsidR="00247731" w:rsidRPr="00247731" w:rsidRDefault="00247731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731" w:rsidRPr="00247731" w:rsidTr="00247731">
        <w:tc>
          <w:tcPr>
            <w:tcW w:w="5637" w:type="dxa"/>
            <w:gridSpan w:val="4"/>
          </w:tcPr>
          <w:p w:rsidR="00247731" w:rsidRPr="00247731" w:rsidRDefault="00247731" w:rsidP="00BE6EB0">
            <w:pPr>
              <w:rPr>
                <w:rFonts w:asciiTheme="minorHAnsi" w:hAnsiTheme="minorHAnsi"/>
                <w:sz w:val="22"/>
                <w:szCs w:val="22"/>
              </w:rPr>
            </w:pPr>
            <w:r w:rsidRPr="00247731">
              <w:rPr>
                <w:rFonts w:asciiTheme="minorHAnsi" w:hAnsiTheme="minorHAnsi"/>
                <w:sz w:val="22"/>
                <w:szCs w:val="22"/>
              </w:rPr>
              <w:t>Number of people involved in the incident</w:t>
            </w:r>
          </w:p>
        </w:tc>
        <w:tc>
          <w:tcPr>
            <w:tcW w:w="3555" w:type="dxa"/>
            <w:gridSpan w:val="2"/>
          </w:tcPr>
          <w:p w:rsidR="00247731" w:rsidRPr="00247731" w:rsidRDefault="00247731" w:rsidP="00BE6E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731" w:rsidRPr="00247731" w:rsidTr="00247731">
        <w:tc>
          <w:tcPr>
            <w:tcW w:w="5637" w:type="dxa"/>
            <w:gridSpan w:val="4"/>
          </w:tcPr>
          <w:p w:rsidR="00247731" w:rsidRPr="00247731" w:rsidRDefault="00247731" w:rsidP="00557FD4">
            <w:pPr>
              <w:rPr>
                <w:rFonts w:asciiTheme="minorHAnsi" w:hAnsiTheme="minorHAnsi"/>
                <w:sz w:val="22"/>
                <w:szCs w:val="22"/>
              </w:rPr>
            </w:pPr>
            <w:r w:rsidRPr="00247731">
              <w:rPr>
                <w:rFonts w:asciiTheme="minorHAnsi" w:hAnsiTheme="minorHAnsi"/>
                <w:sz w:val="22"/>
                <w:szCs w:val="22"/>
              </w:rPr>
              <w:t xml:space="preserve">Number of participant questionnaires (supporting evidence) </w:t>
            </w:r>
          </w:p>
        </w:tc>
        <w:tc>
          <w:tcPr>
            <w:tcW w:w="3555" w:type="dxa"/>
            <w:gridSpan w:val="2"/>
          </w:tcPr>
          <w:p w:rsidR="00247731" w:rsidRPr="00247731" w:rsidRDefault="00247731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731" w:rsidRPr="00247731" w:rsidTr="00925A74">
        <w:tc>
          <w:tcPr>
            <w:tcW w:w="2818" w:type="dxa"/>
            <w:gridSpan w:val="2"/>
          </w:tcPr>
          <w:p w:rsidR="00247731" w:rsidRPr="00247731" w:rsidRDefault="00247731" w:rsidP="00557F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the event</w:t>
            </w:r>
          </w:p>
        </w:tc>
        <w:tc>
          <w:tcPr>
            <w:tcW w:w="6374" w:type="dxa"/>
            <w:gridSpan w:val="4"/>
          </w:tcPr>
          <w:p w:rsidR="00247731" w:rsidRPr="00247731" w:rsidRDefault="00247731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6EB0" w:rsidRPr="00247731" w:rsidTr="00247731">
        <w:tc>
          <w:tcPr>
            <w:tcW w:w="9192" w:type="dxa"/>
            <w:gridSpan w:val="6"/>
            <w:shd w:val="clear" w:color="auto" w:fill="F2F2F2" w:themeFill="background1" w:themeFillShade="F2"/>
          </w:tcPr>
          <w:p w:rsidR="00BE6EB0" w:rsidRPr="00247731" w:rsidRDefault="00BE6EB0" w:rsidP="008848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7731">
              <w:rPr>
                <w:rFonts w:asciiTheme="minorHAnsi" w:hAnsiTheme="minorHAnsi"/>
                <w:b/>
                <w:sz w:val="22"/>
                <w:szCs w:val="22"/>
              </w:rPr>
              <w:t xml:space="preserve">Category of </w:t>
            </w:r>
            <w:r w:rsidR="008848E1">
              <w:rPr>
                <w:rFonts w:asciiTheme="minorHAnsi" w:hAnsiTheme="minorHAnsi"/>
                <w:b/>
                <w:sz w:val="22"/>
                <w:szCs w:val="22"/>
              </w:rPr>
              <w:t>Training Activity</w:t>
            </w:r>
          </w:p>
        </w:tc>
      </w:tr>
      <w:tr w:rsidR="00BE6EB0" w:rsidRPr="00247731" w:rsidTr="008848E1">
        <w:tc>
          <w:tcPr>
            <w:tcW w:w="2298" w:type="dxa"/>
          </w:tcPr>
          <w:p w:rsidR="00BE6EB0" w:rsidRPr="00247731" w:rsidRDefault="00BE6EB0" w:rsidP="00557FD4">
            <w:pPr>
              <w:rPr>
                <w:rFonts w:asciiTheme="minorHAnsi" w:hAnsiTheme="minorHAnsi"/>
                <w:sz w:val="22"/>
                <w:szCs w:val="22"/>
              </w:rPr>
            </w:pPr>
            <w:r w:rsidRPr="00247731">
              <w:rPr>
                <w:rFonts w:asciiTheme="minorHAnsi" w:hAnsiTheme="minorHAnsi"/>
                <w:sz w:val="22"/>
                <w:szCs w:val="22"/>
              </w:rPr>
              <w:t>Symbol Cane</w:t>
            </w:r>
          </w:p>
        </w:tc>
        <w:tc>
          <w:tcPr>
            <w:tcW w:w="1921" w:type="dxa"/>
            <w:gridSpan w:val="2"/>
          </w:tcPr>
          <w:p w:rsidR="00BE6EB0" w:rsidRPr="00247731" w:rsidRDefault="00BE6EB0" w:rsidP="00247731">
            <w:pPr>
              <w:rPr>
                <w:rFonts w:asciiTheme="minorHAnsi" w:hAnsiTheme="minorHAnsi"/>
                <w:sz w:val="22"/>
                <w:szCs w:val="22"/>
              </w:rPr>
            </w:pPr>
            <w:r w:rsidRPr="00247731">
              <w:rPr>
                <w:rFonts w:asciiTheme="minorHAnsi" w:hAnsiTheme="minorHAnsi"/>
                <w:sz w:val="22"/>
                <w:szCs w:val="22"/>
              </w:rPr>
              <w:t xml:space="preserve">Long </w:t>
            </w:r>
            <w:r w:rsidR="00247731" w:rsidRPr="00247731">
              <w:rPr>
                <w:rFonts w:asciiTheme="minorHAnsi" w:hAnsiTheme="minorHAnsi"/>
                <w:sz w:val="22"/>
                <w:szCs w:val="22"/>
              </w:rPr>
              <w:t>Cane</w:t>
            </w:r>
          </w:p>
        </w:tc>
        <w:tc>
          <w:tcPr>
            <w:tcW w:w="2675" w:type="dxa"/>
            <w:gridSpan w:val="2"/>
          </w:tcPr>
          <w:p w:rsidR="00BE6EB0" w:rsidRPr="00247731" w:rsidRDefault="00247731" w:rsidP="00557FD4">
            <w:pPr>
              <w:rPr>
                <w:rFonts w:asciiTheme="minorHAnsi" w:hAnsiTheme="minorHAnsi"/>
                <w:sz w:val="22"/>
                <w:szCs w:val="22"/>
              </w:rPr>
            </w:pPr>
            <w:r w:rsidRPr="00247731">
              <w:rPr>
                <w:rFonts w:asciiTheme="minorHAnsi" w:hAnsiTheme="minorHAnsi"/>
                <w:sz w:val="22"/>
                <w:szCs w:val="22"/>
              </w:rPr>
              <w:t xml:space="preserve">Orientation </w:t>
            </w:r>
          </w:p>
        </w:tc>
        <w:tc>
          <w:tcPr>
            <w:tcW w:w="2298" w:type="dxa"/>
          </w:tcPr>
          <w:p w:rsidR="00BE6EB0" w:rsidRPr="00247731" w:rsidRDefault="00247731" w:rsidP="00557FD4">
            <w:pPr>
              <w:rPr>
                <w:rFonts w:asciiTheme="minorHAnsi" w:hAnsiTheme="minorHAnsi"/>
                <w:sz w:val="22"/>
                <w:szCs w:val="22"/>
              </w:rPr>
            </w:pPr>
            <w:r w:rsidRPr="00247731">
              <w:rPr>
                <w:rFonts w:asciiTheme="minorHAnsi" w:hAnsiTheme="minorHAnsi"/>
                <w:sz w:val="22"/>
                <w:szCs w:val="22"/>
              </w:rPr>
              <w:t>Sensory Development</w:t>
            </w:r>
          </w:p>
        </w:tc>
      </w:tr>
      <w:tr w:rsidR="008848E1" w:rsidRPr="00247731" w:rsidTr="008848E1">
        <w:tc>
          <w:tcPr>
            <w:tcW w:w="2298" w:type="dxa"/>
          </w:tcPr>
          <w:p w:rsidR="008848E1" w:rsidRPr="00247731" w:rsidRDefault="008848E1" w:rsidP="00557F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Guide Cane</w:t>
            </w:r>
          </w:p>
        </w:tc>
        <w:tc>
          <w:tcPr>
            <w:tcW w:w="1921" w:type="dxa"/>
            <w:gridSpan w:val="2"/>
          </w:tcPr>
          <w:p w:rsidR="008848E1" w:rsidRPr="00247731" w:rsidRDefault="008848E1" w:rsidP="002477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Sighted Guide</w:t>
            </w:r>
          </w:p>
        </w:tc>
        <w:tc>
          <w:tcPr>
            <w:tcW w:w="2675" w:type="dxa"/>
            <w:gridSpan w:val="2"/>
          </w:tcPr>
          <w:p w:rsidR="008848E1" w:rsidRPr="00247731" w:rsidRDefault="008848E1" w:rsidP="00557F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Independent Indoor Travel Techniques</w:t>
            </w:r>
          </w:p>
        </w:tc>
        <w:tc>
          <w:tcPr>
            <w:tcW w:w="2298" w:type="dxa"/>
          </w:tcPr>
          <w:p w:rsidR="008848E1" w:rsidRPr="00247731" w:rsidRDefault="008848E1" w:rsidP="008848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Diagonal Cane Technique</w:t>
            </w:r>
          </w:p>
        </w:tc>
      </w:tr>
      <w:tr w:rsidR="008848E1" w:rsidRPr="00247731" w:rsidTr="008848E1">
        <w:tc>
          <w:tcPr>
            <w:tcW w:w="2298" w:type="dxa"/>
          </w:tcPr>
          <w:p w:rsidR="008848E1" w:rsidRDefault="008848E1" w:rsidP="00557F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Two-Point-Touch</w:t>
            </w:r>
          </w:p>
        </w:tc>
        <w:tc>
          <w:tcPr>
            <w:tcW w:w="1921" w:type="dxa"/>
            <w:gridSpan w:val="2"/>
          </w:tcPr>
          <w:p w:rsidR="008848E1" w:rsidRDefault="008848E1" w:rsidP="002477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Roller Tip</w:t>
            </w:r>
          </w:p>
        </w:tc>
        <w:tc>
          <w:tcPr>
            <w:tcW w:w="4973" w:type="dxa"/>
            <w:gridSpan w:val="3"/>
          </w:tcPr>
          <w:p w:rsidR="008848E1" w:rsidRDefault="008848E1" w:rsidP="00557F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– Describe</w:t>
            </w:r>
          </w:p>
          <w:p w:rsidR="008848E1" w:rsidRDefault="008848E1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6EB0" w:rsidRPr="00247731" w:rsidTr="00247731">
        <w:tc>
          <w:tcPr>
            <w:tcW w:w="9192" w:type="dxa"/>
            <w:gridSpan w:val="6"/>
            <w:shd w:val="clear" w:color="auto" w:fill="F2F2F2" w:themeFill="background1" w:themeFillShade="F2"/>
          </w:tcPr>
          <w:p w:rsidR="00BE6EB0" w:rsidRPr="00247731" w:rsidRDefault="00247731" w:rsidP="008409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Desc</w:t>
            </w:r>
            <w:r w:rsidR="008409C2">
              <w:rPr>
                <w:rFonts w:asciiTheme="minorHAnsi" w:hAnsiTheme="minorHAnsi"/>
                <w:b/>
                <w:sz w:val="22"/>
                <w:szCs w:val="22"/>
              </w:rPr>
              <w:t>ribe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the General Circumstances leading up to the event</w:t>
            </w:r>
          </w:p>
        </w:tc>
      </w:tr>
      <w:tr w:rsidR="00BE6EB0" w:rsidRPr="00247731" w:rsidTr="00BE6EB0">
        <w:tc>
          <w:tcPr>
            <w:tcW w:w="9192" w:type="dxa"/>
            <w:gridSpan w:val="6"/>
          </w:tcPr>
          <w:p w:rsidR="00BE6EB0" w:rsidRDefault="00BE6EB0" w:rsidP="008848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7731" w:rsidRDefault="00247731" w:rsidP="008848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7731" w:rsidRDefault="00247731" w:rsidP="008848E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7731" w:rsidRPr="00247731" w:rsidRDefault="00247731" w:rsidP="008848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731" w:rsidRPr="00247731" w:rsidTr="00247731">
        <w:tc>
          <w:tcPr>
            <w:tcW w:w="9192" w:type="dxa"/>
            <w:gridSpan w:val="6"/>
            <w:shd w:val="clear" w:color="auto" w:fill="F2F2F2" w:themeFill="background1" w:themeFillShade="F2"/>
          </w:tcPr>
          <w:p w:rsidR="00247731" w:rsidRPr="00247731" w:rsidRDefault="00247731" w:rsidP="008848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Describe what happened</w:t>
            </w:r>
          </w:p>
        </w:tc>
      </w:tr>
      <w:tr w:rsidR="00247731" w:rsidRPr="00247731" w:rsidTr="00BE6EB0">
        <w:tc>
          <w:tcPr>
            <w:tcW w:w="9192" w:type="dxa"/>
            <w:gridSpan w:val="6"/>
          </w:tcPr>
          <w:p w:rsidR="00247731" w:rsidRDefault="00247731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731" w:rsidRPr="00247731" w:rsidTr="0030311C">
        <w:tc>
          <w:tcPr>
            <w:tcW w:w="9192" w:type="dxa"/>
            <w:gridSpan w:val="6"/>
            <w:shd w:val="clear" w:color="auto" w:fill="F2F2F2" w:themeFill="background1" w:themeFillShade="F2"/>
          </w:tcPr>
          <w:p w:rsidR="00247731" w:rsidRPr="0030311C" w:rsidRDefault="00247731" w:rsidP="002477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311C">
              <w:rPr>
                <w:rFonts w:asciiTheme="minorHAnsi" w:hAnsiTheme="minorHAnsi"/>
                <w:b/>
                <w:sz w:val="22"/>
                <w:szCs w:val="22"/>
              </w:rPr>
              <w:t>In your opinion why did the Critical incident Occur</w:t>
            </w:r>
          </w:p>
        </w:tc>
      </w:tr>
      <w:tr w:rsidR="00247731" w:rsidRPr="00247731" w:rsidTr="00BE6EB0">
        <w:tc>
          <w:tcPr>
            <w:tcW w:w="9192" w:type="dxa"/>
            <w:gridSpan w:val="6"/>
          </w:tcPr>
          <w:p w:rsidR="00247731" w:rsidRDefault="00247731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731" w:rsidRPr="00247731" w:rsidTr="0030311C">
        <w:tc>
          <w:tcPr>
            <w:tcW w:w="9192" w:type="dxa"/>
            <w:gridSpan w:val="6"/>
            <w:shd w:val="clear" w:color="auto" w:fill="F2F2F2" w:themeFill="background1" w:themeFillShade="F2"/>
          </w:tcPr>
          <w:p w:rsidR="00247731" w:rsidRPr="0030311C" w:rsidRDefault="00C31B8E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</w:t>
            </w:r>
            <w:r w:rsidR="0030311C" w:rsidRPr="00BE6E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is it </w:t>
            </w:r>
            <w:r w:rsidR="0030311C" w:rsidRPr="00BE6EB0">
              <w:rPr>
                <w:rFonts w:asciiTheme="minorHAnsi" w:hAnsiTheme="minorHAnsi"/>
                <w:b/>
                <w:sz w:val="22"/>
                <w:szCs w:val="22"/>
              </w:rPr>
              <w:t>about this event was of value to you?</w:t>
            </w:r>
          </w:p>
        </w:tc>
      </w:tr>
      <w:tr w:rsidR="00247731" w:rsidRPr="00247731" w:rsidTr="00BE6EB0">
        <w:tc>
          <w:tcPr>
            <w:tcW w:w="9192" w:type="dxa"/>
            <w:gridSpan w:val="6"/>
          </w:tcPr>
          <w:p w:rsidR="00247731" w:rsidRDefault="00247731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11C" w:rsidRPr="00247731" w:rsidTr="0030311C">
        <w:tc>
          <w:tcPr>
            <w:tcW w:w="9192" w:type="dxa"/>
            <w:gridSpan w:val="6"/>
            <w:shd w:val="clear" w:color="auto" w:fill="F2F2F2" w:themeFill="background1" w:themeFillShade="F2"/>
          </w:tcPr>
          <w:p w:rsidR="0030311C" w:rsidRP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about this event will be of value to others?</w:t>
            </w:r>
          </w:p>
        </w:tc>
      </w:tr>
      <w:tr w:rsidR="0030311C" w:rsidRPr="00247731" w:rsidTr="00BE6EB0">
        <w:tc>
          <w:tcPr>
            <w:tcW w:w="9192" w:type="dxa"/>
            <w:gridSpan w:val="6"/>
          </w:tcPr>
          <w:p w:rsidR="0030311C" w:rsidRDefault="0030311C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11C" w:rsidRPr="00247731" w:rsidTr="0030311C">
        <w:tc>
          <w:tcPr>
            <w:tcW w:w="9192" w:type="dxa"/>
            <w:gridSpan w:val="6"/>
            <w:shd w:val="clear" w:color="auto" w:fill="F2F2F2" w:themeFill="background1" w:themeFillShade="F2"/>
          </w:tcPr>
          <w:p w:rsidR="0030311C" w:rsidRDefault="0030311C" w:rsidP="008409C2">
            <w:pPr>
              <w:rPr>
                <w:rFonts w:asciiTheme="minorHAnsi" w:hAnsiTheme="minorHAnsi"/>
                <w:sz w:val="22"/>
                <w:szCs w:val="22"/>
              </w:rPr>
            </w:pPr>
            <w:r w:rsidRPr="00BE6EB0">
              <w:rPr>
                <w:rFonts w:asciiTheme="minorHAnsi" w:hAnsiTheme="minorHAnsi"/>
                <w:b/>
                <w:sz w:val="22"/>
                <w:szCs w:val="22"/>
              </w:rPr>
              <w:t>Has the way you behave changed as a result of this experience? If yes</w:t>
            </w:r>
            <w:r w:rsidR="008409C2">
              <w:rPr>
                <w:rFonts w:asciiTheme="minorHAnsi" w:hAnsiTheme="minorHAnsi"/>
                <w:b/>
                <w:sz w:val="22"/>
                <w:szCs w:val="22"/>
              </w:rPr>
              <w:t xml:space="preserve"> how? </w:t>
            </w:r>
            <w:proofErr w:type="gramStart"/>
            <w:r w:rsidR="008409C2">
              <w:rPr>
                <w:rFonts w:asciiTheme="minorHAnsi" w:hAnsiTheme="minorHAnsi"/>
                <w:b/>
                <w:sz w:val="22"/>
                <w:szCs w:val="22"/>
              </w:rPr>
              <w:t>If  no</w:t>
            </w:r>
            <w:proofErr w:type="gramEnd"/>
            <w:r w:rsidR="008409C2">
              <w:rPr>
                <w:rFonts w:asciiTheme="minorHAnsi" w:hAnsiTheme="minorHAnsi"/>
                <w:b/>
                <w:sz w:val="22"/>
                <w:szCs w:val="22"/>
              </w:rPr>
              <w:t xml:space="preserve"> why not?</w:t>
            </w:r>
            <w:r w:rsidRPr="00BE6EB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30311C" w:rsidRPr="00247731" w:rsidTr="00BE6EB0">
        <w:tc>
          <w:tcPr>
            <w:tcW w:w="9192" w:type="dxa"/>
            <w:gridSpan w:val="6"/>
          </w:tcPr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Pr="00BE6EB0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E6EB0" w:rsidRPr="00247731" w:rsidRDefault="00BE6EB0" w:rsidP="00557FD4">
      <w:pPr>
        <w:rPr>
          <w:rFonts w:asciiTheme="minorHAnsi" w:hAnsiTheme="minorHAnsi"/>
          <w:sz w:val="22"/>
          <w:szCs w:val="22"/>
        </w:rPr>
      </w:pPr>
    </w:p>
    <w:p w:rsidR="00BE6EB0" w:rsidRDefault="00BE6EB0" w:rsidP="00557FD4"/>
    <w:p w:rsidR="00557FD4" w:rsidRDefault="00557FD4" w:rsidP="00557FD4">
      <w:pPr>
        <w:pStyle w:val="Heading1"/>
      </w:pPr>
      <w:r>
        <w:t>CIT Participant Questionnaire</w:t>
      </w:r>
    </w:p>
    <w:p w:rsidR="00557FD4" w:rsidRDefault="00557FD4" w:rsidP="00557FD4">
      <w:pPr>
        <w:rPr>
          <w:rFonts w:asciiTheme="minorHAnsi" w:hAnsiTheme="minorHAnsi"/>
        </w:rPr>
      </w:pPr>
      <w:r w:rsidRPr="00557FD4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capture a </w:t>
      </w:r>
      <w:proofErr w:type="gramStart"/>
      <w:r>
        <w:rPr>
          <w:rFonts w:asciiTheme="minorHAnsi" w:hAnsiTheme="minorHAnsi"/>
        </w:rPr>
        <w:t>participants  perspective</w:t>
      </w:r>
      <w:proofErr w:type="gramEnd"/>
      <w:r>
        <w:rPr>
          <w:rFonts w:asciiTheme="minorHAnsi" w:hAnsiTheme="minorHAnsi"/>
        </w:rPr>
        <w:t xml:space="preserve"> – to </w:t>
      </w:r>
      <w:r w:rsidRPr="00557FD4">
        <w:rPr>
          <w:rFonts w:asciiTheme="minorHAnsi" w:hAnsiTheme="minorHAnsi"/>
        </w:rPr>
        <w:t>be completed by you</w:t>
      </w:r>
    </w:p>
    <w:p w:rsidR="00557FD4" w:rsidRDefault="00557FD4" w:rsidP="00557FD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6"/>
      </w:tblGrid>
      <w:tr w:rsidR="00E10A82" w:rsidTr="0030311C">
        <w:tc>
          <w:tcPr>
            <w:tcW w:w="9192" w:type="dxa"/>
            <w:shd w:val="clear" w:color="auto" w:fill="F2F2F2" w:themeFill="background1" w:themeFillShade="F2"/>
          </w:tcPr>
          <w:p w:rsidR="00E10A82" w:rsidRPr="00BE6EB0" w:rsidRDefault="00E10A82" w:rsidP="00C31B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6EB0">
              <w:rPr>
                <w:rFonts w:asciiTheme="minorHAnsi" w:hAnsiTheme="minorHAnsi"/>
                <w:b/>
                <w:sz w:val="22"/>
                <w:szCs w:val="22"/>
              </w:rPr>
              <w:t xml:space="preserve">What role did this </w:t>
            </w:r>
            <w:r w:rsidR="00C31B8E">
              <w:rPr>
                <w:rFonts w:asciiTheme="minorHAnsi" w:hAnsiTheme="minorHAnsi"/>
                <w:b/>
                <w:sz w:val="22"/>
                <w:szCs w:val="22"/>
              </w:rPr>
              <w:t>participant</w:t>
            </w:r>
            <w:r w:rsidRPr="00BE6EB0">
              <w:rPr>
                <w:rFonts w:asciiTheme="minorHAnsi" w:hAnsiTheme="minorHAnsi"/>
                <w:b/>
                <w:sz w:val="22"/>
                <w:szCs w:val="22"/>
              </w:rPr>
              <w:t xml:space="preserve"> have during the </w:t>
            </w:r>
            <w:proofErr w:type="gramStart"/>
            <w:r w:rsidRPr="00BE6EB0">
              <w:rPr>
                <w:rFonts w:asciiTheme="minorHAnsi" w:hAnsiTheme="minorHAnsi"/>
                <w:b/>
                <w:sz w:val="22"/>
                <w:szCs w:val="22"/>
              </w:rPr>
              <w:t>event.</w:t>
            </w:r>
            <w:proofErr w:type="gramEnd"/>
          </w:p>
        </w:tc>
      </w:tr>
      <w:tr w:rsidR="00E10A82" w:rsidTr="00557FD4">
        <w:tc>
          <w:tcPr>
            <w:tcW w:w="9192" w:type="dxa"/>
          </w:tcPr>
          <w:p w:rsidR="00E10A82" w:rsidRPr="00BE6EB0" w:rsidRDefault="00E10A82" w:rsidP="00E10A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6EB0" w:rsidRPr="00BE6EB0" w:rsidRDefault="00BE6EB0" w:rsidP="00E10A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6EB0" w:rsidRPr="00BE6EB0" w:rsidRDefault="00BE6EB0" w:rsidP="00E10A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E6EB0" w:rsidTr="0030311C">
        <w:tc>
          <w:tcPr>
            <w:tcW w:w="9192" w:type="dxa"/>
            <w:shd w:val="clear" w:color="auto" w:fill="F2F2F2" w:themeFill="background1" w:themeFillShade="F2"/>
          </w:tcPr>
          <w:p w:rsidR="00BE6EB0" w:rsidRPr="00BE6EB0" w:rsidRDefault="00BE6EB0" w:rsidP="008409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6EB0">
              <w:rPr>
                <w:rFonts w:asciiTheme="minorHAnsi" w:hAnsiTheme="minorHAnsi"/>
                <w:b/>
                <w:sz w:val="22"/>
                <w:szCs w:val="22"/>
              </w:rPr>
              <w:t>What</w:t>
            </w:r>
            <w:r w:rsidR="008409C2">
              <w:rPr>
                <w:rFonts w:asciiTheme="minorHAnsi" w:hAnsiTheme="minorHAnsi"/>
                <w:b/>
                <w:sz w:val="22"/>
                <w:szCs w:val="22"/>
              </w:rPr>
              <w:t xml:space="preserve"> from their</w:t>
            </w:r>
            <w:r w:rsidRPr="00BE6EB0">
              <w:rPr>
                <w:rFonts w:asciiTheme="minorHAnsi" w:hAnsiTheme="minorHAnsi"/>
                <w:b/>
                <w:sz w:val="22"/>
                <w:szCs w:val="22"/>
              </w:rPr>
              <w:t xml:space="preserve"> perspective were the general circumstances that led up to the incident (either the training session or part of the training session this CIT is focussed on)?</w:t>
            </w:r>
          </w:p>
        </w:tc>
      </w:tr>
      <w:tr w:rsidR="00557FD4" w:rsidTr="00557FD4">
        <w:tc>
          <w:tcPr>
            <w:tcW w:w="9192" w:type="dxa"/>
          </w:tcPr>
          <w:p w:rsidR="00557FD4" w:rsidRPr="00BE6EB0" w:rsidRDefault="00557FD4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7FD4" w:rsidRDefault="00557FD4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Pr="00BE6EB0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7FD4" w:rsidRPr="00BE6EB0" w:rsidRDefault="00557FD4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57FD4" w:rsidTr="0030311C">
        <w:tc>
          <w:tcPr>
            <w:tcW w:w="9192" w:type="dxa"/>
            <w:shd w:val="clear" w:color="auto" w:fill="F2F2F2" w:themeFill="background1" w:themeFillShade="F2"/>
          </w:tcPr>
          <w:p w:rsidR="00557FD4" w:rsidRPr="00BE6EB0" w:rsidRDefault="00E10A82" w:rsidP="008409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6EB0">
              <w:rPr>
                <w:rFonts w:asciiTheme="minorHAnsi" w:hAnsiTheme="minorHAnsi"/>
                <w:b/>
                <w:sz w:val="22"/>
                <w:szCs w:val="22"/>
              </w:rPr>
              <w:t>Describe exactly what happened</w:t>
            </w:r>
            <w:r w:rsidR="00BE6EB0" w:rsidRPr="00BE6EB0">
              <w:rPr>
                <w:rFonts w:asciiTheme="minorHAnsi" w:hAnsiTheme="minorHAnsi"/>
                <w:b/>
                <w:sz w:val="22"/>
                <w:szCs w:val="22"/>
              </w:rPr>
              <w:t xml:space="preserve"> during the event </w:t>
            </w:r>
            <w:r w:rsidRPr="00BE6EB0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="00BE6EB0" w:rsidRPr="00BE6EB0">
              <w:rPr>
                <w:rFonts w:asciiTheme="minorHAnsi" w:hAnsiTheme="minorHAnsi"/>
                <w:b/>
                <w:sz w:val="22"/>
                <w:szCs w:val="22"/>
              </w:rPr>
              <w:t>rom</w:t>
            </w:r>
            <w:r w:rsidR="008409C2">
              <w:rPr>
                <w:rFonts w:asciiTheme="minorHAnsi" w:hAnsiTheme="minorHAnsi"/>
                <w:b/>
                <w:sz w:val="22"/>
                <w:szCs w:val="22"/>
              </w:rPr>
              <w:t xml:space="preserve"> their</w:t>
            </w:r>
            <w:r w:rsidRPr="00BE6EB0">
              <w:rPr>
                <w:rFonts w:asciiTheme="minorHAnsi" w:hAnsiTheme="minorHAnsi"/>
                <w:b/>
                <w:sz w:val="22"/>
                <w:szCs w:val="22"/>
              </w:rPr>
              <w:t xml:space="preserve"> perspective.</w:t>
            </w:r>
          </w:p>
        </w:tc>
      </w:tr>
      <w:tr w:rsidR="00BE6EB0" w:rsidTr="00557FD4">
        <w:tc>
          <w:tcPr>
            <w:tcW w:w="9192" w:type="dxa"/>
          </w:tcPr>
          <w:p w:rsidR="00BE6EB0" w:rsidRPr="00BE6EB0" w:rsidRDefault="00BE6EB0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6EB0" w:rsidRDefault="00BE6EB0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Pr="00BE6EB0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6EB0" w:rsidRPr="00BE6EB0" w:rsidRDefault="00BE6EB0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57FD4" w:rsidTr="0030311C">
        <w:tc>
          <w:tcPr>
            <w:tcW w:w="9192" w:type="dxa"/>
            <w:shd w:val="clear" w:color="auto" w:fill="F2F2F2" w:themeFill="background1" w:themeFillShade="F2"/>
          </w:tcPr>
          <w:p w:rsidR="00557FD4" w:rsidRPr="00BE6EB0" w:rsidRDefault="00C31B8E" w:rsidP="008409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is it</w:t>
            </w:r>
            <w:r w:rsidR="00E10A82" w:rsidRPr="00BE6EB0">
              <w:rPr>
                <w:rFonts w:asciiTheme="minorHAnsi" w:hAnsiTheme="minorHAnsi"/>
                <w:b/>
                <w:sz w:val="22"/>
                <w:szCs w:val="22"/>
              </w:rPr>
              <w:t xml:space="preserve"> about this event was of value to </w:t>
            </w:r>
            <w:r w:rsidR="008409C2">
              <w:rPr>
                <w:rFonts w:asciiTheme="minorHAnsi" w:hAnsiTheme="minorHAnsi"/>
                <w:b/>
                <w:sz w:val="22"/>
                <w:szCs w:val="22"/>
              </w:rPr>
              <w:t>them</w:t>
            </w:r>
            <w:r w:rsidR="00E10A82" w:rsidRPr="00BE6EB0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BE6EB0" w:rsidTr="00557FD4">
        <w:tc>
          <w:tcPr>
            <w:tcW w:w="9192" w:type="dxa"/>
          </w:tcPr>
          <w:p w:rsidR="00BE6EB0" w:rsidRPr="00BE6EB0" w:rsidRDefault="00BE6EB0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6EB0" w:rsidRDefault="00BE6EB0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Pr="00BE6EB0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6EB0" w:rsidRPr="00BE6EB0" w:rsidRDefault="00BE6EB0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57FD4" w:rsidTr="0030311C">
        <w:tc>
          <w:tcPr>
            <w:tcW w:w="9192" w:type="dxa"/>
            <w:shd w:val="clear" w:color="auto" w:fill="F2F2F2" w:themeFill="background1" w:themeFillShade="F2"/>
          </w:tcPr>
          <w:p w:rsidR="00557FD4" w:rsidRPr="00BE6EB0" w:rsidRDefault="00BE6EB0" w:rsidP="008409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6EB0">
              <w:rPr>
                <w:rFonts w:asciiTheme="minorHAnsi" w:hAnsiTheme="minorHAnsi"/>
                <w:b/>
                <w:sz w:val="22"/>
                <w:szCs w:val="22"/>
              </w:rPr>
              <w:t xml:space="preserve">Has the way </w:t>
            </w:r>
            <w:r w:rsidR="008409C2">
              <w:rPr>
                <w:rFonts w:asciiTheme="minorHAnsi" w:hAnsiTheme="minorHAnsi"/>
                <w:b/>
                <w:sz w:val="22"/>
                <w:szCs w:val="22"/>
              </w:rPr>
              <w:t>they</w:t>
            </w:r>
            <w:r w:rsidRPr="00BE6EB0">
              <w:rPr>
                <w:rFonts w:asciiTheme="minorHAnsi" w:hAnsiTheme="minorHAnsi"/>
                <w:b/>
                <w:sz w:val="22"/>
                <w:szCs w:val="22"/>
              </w:rPr>
              <w:t xml:space="preserve"> behave changed as a result of this experience? </w:t>
            </w:r>
            <w:r w:rsidR="008409C2" w:rsidRPr="00BE6EB0">
              <w:rPr>
                <w:rFonts w:asciiTheme="minorHAnsi" w:hAnsiTheme="minorHAnsi"/>
                <w:b/>
                <w:sz w:val="22"/>
                <w:szCs w:val="22"/>
              </w:rPr>
              <w:t>If yes</w:t>
            </w:r>
            <w:r w:rsidR="008409C2">
              <w:rPr>
                <w:rFonts w:asciiTheme="minorHAnsi" w:hAnsiTheme="minorHAnsi"/>
                <w:b/>
                <w:sz w:val="22"/>
                <w:szCs w:val="22"/>
              </w:rPr>
              <w:t xml:space="preserve"> how? </w:t>
            </w:r>
            <w:proofErr w:type="gramStart"/>
            <w:r w:rsidR="008409C2">
              <w:rPr>
                <w:rFonts w:asciiTheme="minorHAnsi" w:hAnsiTheme="minorHAnsi"/>
                <w:b/>
                <w:sz w:val="22"/>
                <w:szCs w:val="22"/>
              </w:rPr>
              <w:t>If  no</w:t>
            </w:r>
            <w:proofErr w:type="gramEnd"/>
            <w:r w:rsidR="008409C2">
              <w:rPr>
                <w:rFonts w:asciiTheme="minorHAnsi" w:hAnsiTheme="minorHAnsi"/>
                <w:b/>
                <w:sz w:val="22"/>
                <w:szCs w:val="22"/>
              </w:rPr>
              <w:t xml:space="preserve"> why not?</w:t>
            </w:r>
          </w:p>
        </w:tc>
      </w:tr>
      <w:tr w:rsidR="00557FD4" w:rsidTr="00557FD4">
        <w:tc>
          <w:tcPr>
            <w:tcW w:w="9192" w:type="dxa"/>
          </w:tcPr>
          <w:p w:rsidR="00557FD4" w:rsidRPr="00BE6EB0" w:rsidRDefault="00557FD4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6EB0" w:rsidRDefault="00BE6EB0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311C" w:rsidRPr="00BE6EB0" w:rsidRDefault="0030311C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6EB0" w:rsidRPr="00BE6EB0" w:rsidRDefault="00BE6EB0" w:rsidP="00557F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57FD4" w:rsidRPr="00557FD4" w:rsidRDefault="00557FD4" w:rsidP="00557FD4">
      <w:pPr>
        <w:rPr>
          <w:rFonts w:asciiTheme="minorHAnsi" w:hAnsiTheme="minorHAnsi"/>
        </w:rPr>
      </w:pPr>
    </w:p>
    <w:sectPr w:rsidR="00557FD4" w:rsidRPr="00557FD4" w:rsidSect="00C67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37" w:right="1797" w:bottom="1440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EC" w:rsidRDefault="00E71DEC">
      <w:r>
        <w:separator/>
      </w:r>
    </w:p>
  </w:endnote>
  <w:endnote w:type="continuationSeparator" w:id="0">
    <w:p w:rsidR="00E71DEC" w:rsidRDefault="00E7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E5" w:rsidRDefault="00C67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25" w:rsidRPr="005C4F90" w:rsidRDefault="00B93D06" w:rsidP="00133925">
    <w:pPr>
      <w:jc w:val="center"/>
      <w:rPr>
        <w:color w:val="002060"/>
        <w:sz w:val="16"/>
        <w:szCs w:val="16"/>
      </w:rPr>
    </w:pPr>
    <w:r w:rsidRPr="005C4F90">
      <w:rPr>
        <w:color w:val="002060"/>
        <w:sz w:val="16"/>
        <w:szCs w:val="16"/>
      </w:rPr>
      <w:t>Registered Office:</w:t>
    </w:r>
    <w:r w:rsidR="00133925" w:rsidRPr="005C4F90">
      <w:rPr>
        <w:color w:val="002060"/>
        <w:sz w:val="16"/>
        <w:szCs w:val="16"/>
      </w:rPr>
      <w:t xml:space="preserve"> The White House, 2 </w:t>
    </w:r>
    <w:proofErr w:type="spellStart"/>
    <w:r w:rsidR="00133925" w:rsidRPr="005C4F90">
      <w:rPr>
        <w:color w:val="002060"/>
        <w:sz w:val="16"/>
        <w:szCs w:val="16"/>
      </w:rPr>
      <w:t>Meadrow</w:t>
    </w:r>
    <w:proofErr w:type="spellEnd"/>
    <w:r w:rsidR="00133925" w:rsidRPr="005C4F90">
      <w:rPr>
        <w:color w:val="002060"/>
        <w:sz w:val="16"/>
        <w:szCs w:val="16"/>
      </w:rPr>
      <w:t>, Godalming, Surrey GU7 3HN</w:t>
    </w:r>
  </w:p>
  <w:p w:rsidR="00B93D06" w:rsidRPr="005C4F90" w:rsidRDefault="00B93D06" w:rsidP="00133925">
    <w:pPr>
      <w:jc w:val="center"/>
      <w:rPr>
        <w:color w:val="002060"/>
        <w:sz w:val="16"/>
        <w:szCs w:val="16"/>
      </w:rPr>
    </w:pPr>
    <w:r w:rsidRPr="005C4F90">
      <w:rPr>
        <w:color w:val="002060"/>
        <w:sz w:val="16"/>
        <w:szCs w:val="16"/>
      </w:rPr>
      <w:t>A Company Limited by Guarantee. Registered in England. Company No. 04818183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E5" w:rsidRDefault="00C67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EC" w:rsidRDefault="00E71DEC">
      <w:r>
        <w:separator/>
      </w:r>
    </w:p>
  </w:footnote>
  <w:footnote w:type="continuationSeparator" w:id="0">
    <w:p w:rsidR="00E71DEC" w:rsidRDefault="00E7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E5" w:rsidRDefault="00C67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9F" w:rsidRDefault="00B51522" w:rsidP="00C671E5">
    <w:pPr>
      <w:pStyle w:val="Table"/>
      <w:spacing w:after="0"/>
      <w:jc w:val="center"/>
      <w:rPr>
        <w:rFonts w:ascii="Times New Roman" w:hAnsi="Times New Roman"/>
        <w:b/>
        <w:color w:val="0000FF"/>
      </w:rPr>
    </w:pPr>
    <w:r>
      <w:rPr>
        <w:rFonts w:ascii="Times New Roman" w:hAnsi="Times New Roman"/>
        <w:b/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-199390</wp:posOffset>
          </wp:positionV>
          <wp:extent cx="1047750" cy="1422400"/>
          <wp:effectExtent l="19050" t="0" r="0" b="0"/>
          <wp:wrapSquare wrapText="bothSides"/>
          <wp:docPr id="1" name="Picture 0" descr="Provision Solution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ision Solutions Ic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42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5C9F" w:rsidRDefault="00E15C9F" w:rsidP="00E15C9F">
    <w:pPr>
      <w:pStyle w:val="Table"/>
      <w:spacing w:after="0"/>
      <w:ind w:left="-1418"/>
      <w:jc w:val="center"/>
      <w:rPr>
        <w:rFonts w:ascii="Times New Roman" w:hAnsi="Times New Roman"/>
        <w:b/>
        <w:color w:val="0000FF"/>
      </w:rPr>
    </w:pPr>
  </w:p>
  <w:p w:rsidR="00E15C9F" w:rsidRDefault="00E15C9F" w:rsidP="00E15C9F">
    <w:pPr>
      <w:pStyle w:val="Table"/>
      <w:spacing w:after="0"/>
      <w:ind w:left="-1418"/>
      <w:jc w:val="center"/>
      <w:rPr>
        <w:rFonts w:ascii="Times New Roman" w:hAnsi="Times New Roman"/>
        <w:b/>
        <w:color w:val="0000FF"/>
      </w:rPr>
    </w:pPr>
  </w:p>
  <w:p w:rsidR="00E15C9F" w:rsidRDefault="00E15C9F" w:rsidP="00E15C9F">
    <w:pPr>
      <w:pStyle w:val="Table"/>
      <w:spacing w:after="0"/>
      <w:ind w:left="-1418"/>
      <w:jc w:val="center"/>
      <w:rPr>
        <w:rFonts w:ascii="Times New Roman" w:hAnsi="Times New Roman"/>
        <w:b/>
        <w:color w:val="0000FF"/>
      </w:rPr>
    </w:pPr>
  </w:p>
  <w:p w:rsidR="00B51522" w:rsidRDefault="00AE28C0" w:rsidP="00B51522">
    <w:pPr>
      <w:pStyle w:val="Table"/>
      <w:spacing w:after="0"/>
      <w:jc w:val="right"/>
      <w:rPr>
        <w:rFonts w:ascii="Arial" w:hAnsi="Arial" w:cs="Arial"/>
        <w:color w:val="17365D" w:themeColor="text2" w:themeShade="BF"/>
      </w:rPr>
    </w:pPr>
    <w:r w:rsidRPr="00B51522">
      <w:rPr>
        <w:rFonts w:ascii="Arial" w:hAnsi="Arial" w:cs="Arial"/>
        <w:color w:val="17365D" w:themeColor="text2" w:themeShade="BF"/>
      </w:rPr>
      <w:t xml:space="preserve">PO Box 2566, </w:t>
    </w:r>
  </w:p>
  <w:p w:rsidR="00B51522" w:rsidRDefault="00AE28C0" w:rsidP="00B51522">
    <w:pPr>
      <w:pStyle w:val="Table"/>
      <w:spacing w:after="0"/>
      <w:jc w:val="right"/>
      <w:rPr>
        <w:rFonts w:ascii="Arial" w:hAnsi="Arial" w:cs="Arial"/>
        <w:color w:val="17365D" w:themeColor="text2" w:themeShade="BF"/>
      </w:rPr>
    </w:pPr>
    <w:r w:rsidRPr="00B51522">
      <w:rPr>
        <w:rFonts w:ascii="Arial" w:hAnsi="Arial" w:cs="Arial"/>
        <w:color w:val="17365D" w:themeColor="text2" w:themeShade="BF"/>
      </w:rPr>
      <w:t>Woodford Green</w:t>
    </w:r>
  </w:p>
  <w:p w:rsidR="00AE28C0" w:rsidRPr="00B51522" w:rsidRDefault="00AE28C0" w:rsidP="00B51522">
    <w:pPr>
      <w:pStyle w:val="Table"/>
      <w:spacing w:after="0"/>
      <w:jc w:val="right"/>
      <w:rPr>
        <w:rFonts w:ascii="Arial" w:hAnsi="Arial" w:cs="Arial"/>
        <w:color w:val="17365D" w:themeColor="text2" w:themeShade="BF"/>
      </w:rPr>
    </w:pPr>
    <w:r w:rsidRPr="00B51522">
      <w:rPr>
        <w:rFonts w:ascii="Arial" w:hAnsi="Arial" w:cs="Arial"/>
        <w:color w:val="17365D" w:themeColor="text2" w:themeShade="BF"/>
      </w:rPr>
      <w:t>IG8 1LT</w:t>
    </w:r>
  </w:p>
  <w:p w:rsidR="00B93D06" w:rsidRPr="00B51522" w:rsidRDefault="007F6A0F" w:rsidP="00B51522">
    <w:pPr>
      <w:pStyle w:val="Table"/>
      <w:spacing w:after="0"/>
      <w:jc w:val="right"/>
      <w:rPr>
        <w:rFonts w:ascii="Arial" w:hAnsi="Arial" w:cs="Arial"/>
        <w:color w:val="17365D" w:themeColor="text2" w:themeShade="BF"/>
      </w:rPr>
    </w:pPr>
    <w:r w:rsidRPr="00B51522">
      <w:rPr>
        <w:rFonts w:ascii="Arial" w:hAnsi="Arial" w:cs="Arial"/>
        <w:color w:val="17365D" w:themeColor="text2" w:themeShade="BF"/>
      </w:rPr>
      <w:t xml:space="preserve">Tel: </w:t>
    </w:r>
    <w:r w:rsidR="00AE28C0" w:rsidRPr="00B51522">
      <w:rPr>
        <w:rFonts w:ascii="Arial" w:hAnsi="Arial" w:cs="Arial"/>
        <w:color w:val="17365D" w:themeColor="text2" w:themeShade="BF"/>
      </w:rPr>
      <w:t xml:space="preserve">020 8 22 000 33      </w:t>
    </w:r>
    <w:r w:rsidR="00B93D06" w:rsidRPr="00B51522">
      <w:rPr>
        <w:rFonts w:ascii="Arial" w:hAnsi="Arial" w:cs="Arial"/>
        <w:color w:val="17365D" w:themeColor="text2" w:themeShade="BF"/>
      </w:rPr>
      <w:t>e-mail: enquiries@provisionsolutions.co.uk</w:t>
    </w:r>
  </w:p>
  <w:p w:rsidR="00B93D06" w:rsidRPr="00B51522" w:rsidRDefault="00B93D06" w:rsidP="00B51522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E5" w:rsidRDefault="00C67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2" w15:restartNumberingAfterBreak="0">
    <w:nsid w:val="05037C84"/>
    <w:multiLevelType w:val="hybridMultilevel"/>
    <w:tmpl w:val="668A4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102E"/>
    <w:multiLevelType w:val="hybridMultilevel"/>
    <w:tmpl w:val="A47E1AAA"/>
    <w:lvl w:ilvl="0" w:tplc="57C6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CBE58">
      <w:numFmt w:val="none"/>
      <w:lvlText w:val=""/>
      <w:lvlJc w:val="left"/>
      <w:pPr>
        <w:tabs>
          <w:tab w:val="num" w:pos="360"/>
        </w:tabs>
      </w:pPr>
    </w:lvl>
    <w:lvl w:ilvl="2" w:tplc="CB0C2A8A">
      <w:numFmt w:val="none"/>
      <w:lvlText w:val=""/>
      <w:lvlJc w:val="left"/>
      <w:pPr>
        <w:tabs>
          <w:tab w:val="num" w:pos="360"/>
        </w:tabs>
      </w:pPr>
    </w:lvl>
    <w:lvl w:ilvl="3" w:tplc="48AE93E8">
      <w:numFmt w:val="none"/>
      <w:lvlText w:val=""/>
      <w:lvlJc w:val="left"/>
      <w:pPr>
        <w:tabs>
          <w:tab w:val="num" w:pos="360"/>
        </w:tabs>
      </w:pPr>
    </w:lvl>
    <w:lvl w:ilvl="4" w:tplc="9E76C076">
      <w:numFmt w:val="none"/>
      <w:lvlText w:val=""/>
      <w:lvlJc w:val="left"/>
      <w:pPr>
        <w:tabs>
          <w:tab w:val="num" w:pos="360"/>
        </w:tabs>
      </w:pPr>
    </w:lvl>
    <w:lvl w:ilvl="5" w:tplc="DF86D804">
      <w:numFmt w:val="none"/>
      <w:lvlText w:val=""/>
      <w:lvlJc w:val="left"/>
      <w:pPr>
        <w:tabs>
          <w:tab w:val="num" w:pos="360"/>
        </w:tabs>
      </w:pPr>
    </w:lvl>
    <w:lvl w:ilvl="6" w:tplc="BDF057DA">
      <w:numFmt w:val="none"/>
      <w:lvlText w:val=""/>
      <w:lvlJc w:val="left"/>
      <w:pPr>
        <w:tabs>
          <w:tab w:val="num" w:pos="360"/>
        </w:tabs>
      </w:pPr>
    </w:lvl>
    <w:lvl w:ilvl="7" w:tplc="B15800CC">
      <w:numFmt w:val="none"/>
      <w:lvlText w:val=""/>
      <w:lvlJc w:val="left"/>
      <w:pPr>
        <w:tabs>
          <w:tab w:val="num" w:pos="360"/>
        </w:tabs>
      </w:pPr>
    </w:lvl>
    <w:lvl w:ilvl="8" w:tplc="ED1E22C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1BC55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F35C91"/>
    <w:multiLevelType w:val="hybridMultilevel"/>
    <w:tmpl w:val="E8ACB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C6D1B"/>
    <w:multiLevelType w:val="hybridMultilevel"/>
    <w:tmpl w:val="D3D66052"/>
    <w:lvl w:ilvl="0" w:tplc="990C0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65B4A">
      <w:numFmt w:val="none"/>
      <w:lvlText w:val=""/>
      <w:lvlJc w:val="left"/>
      <w:pPr>
        <w:tabs>
          <w:tab w:val="num" w:pos="360"/>
        </w:tabs>
      </w:pPr>
    </w:lvl>
    <w:lvl w:ilvl="2" w:tplc="AD6A60E0">
      <w:numFmt w:val="none"/>
      <w:lvlText w:val=""/>
      <w:lvlJc w:val="left"/>
      <w:pPr>
        <w:tabs>
          <w:tab w:val="num" w:pos="360"/>
        </w:tabs>
      </w:pPr>
    </w:lvl>
    <w:lvl w:ilvl="3" w:tplc="FB3E176E">
      <w:numFmt w:val="none"/>
      <w:lvlText w:val=""/>
      <w:lvlJc w:val="left"/>
      <w:pPr>
        <w:tabs>
          <w:tab w:val="num" w:pos="360"/>
        </w:tabs>
      </w:pPr>
    </w:lvl>
    <w:lvl w:ilvl="4" w:tplc="5C267CE4">
      <w:numFmt w:val="none"/>
      <w:lvlText w:val=""/>
      <w:lvlJc w:val="left"/>
      <w:pPr>
        <w:tabs>
          <w:tab w:val="num" w:pos="360"/>
        </w:tabs>
      </w:pPr>
    </w:lvl>
    <w:lvl w:ilvl="5" w:tplc="B50E86A0">
      <w:numFmt w:val="none"/>
      <w:lvlText w:val=""/>
      <w:lvlJc w:val="left"/>
      <w:pPr>
        <w:tabs>
          <w:tab w:val="num" w:pos="360"/>
        </w:tabs>
      </w:pPr>
    </w:lvl>
    <w:lvl w:ilvl="6" w:tplc="1C58DEE4">
      <w:numFmt w:val="none"/>
      <w:lvlText w:val=""/>
      <w:lvlJc w:val="left"/>
      <w:pPr>
        <w:tabs>
          <w:tab w:val="num" w:pos="360"/>
        </w:tabs>
      </w:pPr>
    </w:lvl>
    <w:lvl w:ilvl="7" w:tplc="79B0D37A">
      <w:numFmt w:val="none"/>
      <w:lvlText w:val=""/>
      <w:lvlJc w:val="left"/>
      <w:pPr>
        <w:tabs>
          <w:tab w:val="num" w:pos="360"/>
        </w:tabs>
      </w:pPr>
    </w:lvl>
    <w:lvl w:ilvl="8" w:tplc="9F46ABB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5602A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91F35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A7611C"/>
    <w:multiLevelType w:val="hybridMultilevel"/>
    <w:tmpl w:val="872E5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EB6F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D81590"/>
    <w:multiLevelType w:val="hybridMultilevel"/>
    <w:tmpl w:val="FD88E8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06"/>
    <w:rsid w:val="00012EEF"/>
    <w:rsid w:val="000934D1"/>
    <w:rsid w:val="000A1548"/>
    <w:rsid w:val="000C66C2"/>
    <w:rsid w:val="000E22DA"/>
    <w:rsid w:val="000F7F13"/>
    <w:rsid w:val="00133925"/>
    <w:rsid w:val="00141CD0"/>
    <w:rsid w:val="001963A2"/>
    <w:rsid w:val="001B0F7F"/>
    <w:rsid w:val="001B5F63"/>
    <w:rsid w:val="001B729F"/>
    <w:rsid w:val="001F0259"/>
    <w:rsid w:val="001F432F"/>
    <w:rsid w:val="0021169A"/>
    <w:rsid w:val="00232475"/>
    <w:rsid w:val="00237F61"/>
    <w:rsid w:val="00247731"/>
    <w:rsid w:val="00247E94"/>
    <w:rsid w:val="002519C8"/>
    <w:rsid w:val="00274A9E"/>
    <w:rsid w:val="00275387"/>
    <w:rsid w:val="00284D1F"/>
    <w:rsid w:val="002A09FD"/>
    <w:rsid w:val="002A429D"/>
    <w:rsid w:val="002A7FF7"/>
    <w:rsid w:val="002C34D3"/>
    <w:rsid w:val="002E6CB0"/>
    <w:rsid w:val="002F6B21"/>
    <w:rsid w:val="0030311C"/>
    <w:rsid w:val="003209C1"/>
    <w:rsid w:val="00363725"/>
    <w:rsid w:val="0039727A"/>
    <w:rsid w:val="003D6BA2"/>
    <w:rsid w:val="003E206B"/>
    <w:rsid w:val="003E2D18"/>
    <w:rsid w:val="003F1A0A"/>
    <w:rsid w:val="004101C1"/>
    <w:rsid w:val="00414A88"/>
    <w:rsid w:val="004247D3"/>
    <w:rsid w:val="00437EF7"/>
    <w:rsid w:val="004511D9"/>
    <w:rsid w:val="00487393"/>
    <w:rsid w:val="0049467B"/>
    <w:rsid w:val="004A1B5D"/>
    <w:rsid w:val="004B0B81"/>
    <w:rsid w:val="004B306F"/>
    <w:rsid w:val="004D01F4"/>
    <w:rsid w:val="004D7C7F"/>
    <w:rsid w:val="004E04B6"/>
    <w:rsid w:val="004E12BB"/>
    <w:rsid w:val="004E6E21"/>
    <w:rsid w:val="004E7DD3"/>
    <w:rsid w:val="004F204B"/>
    <w:rsid w:val="005529E7"/>
    <w:rsid w:val="00557FD4"/>
    <w:rsid w:val="00565701"/>
    <w:rsid w:val="00582C7C"/>
    <w:rsid w:val="00586481"/>
    <w:rsid w:val="005B1972"/>
    <w:rsid w:val="005C4F90"/>
    <w:rsid w:val="005D2621"/>
    <w:rsid w:val="005D3FE6"/>
    <w:rsid w:val="005E1C65"/>
    <w:rsid w:val="005E5F3A"/>
    <w:rsid w:val="00611C10"/>
    <w:rsid w:val="006810E4"/>
    <w:rsid w:val="006A1426"/>
    <w:rsid w:val="006C1A57"/>
    <w:rsid w:val="00710D01"/>
    <w:rsid w:val="00737121"/>
    <w:rsid w:val="00737A97"/>
    <w:rsid w:val="00751AAE"/>
    <w:rsid w:val="007671F8"/>
    <w:rsid w:val="007A2C5E"/>
    <w:rsid w:val="007F6A0F"/>
    <w:rsid w:val="007F78DD"/>
    <w:rsid w:val="00800A03"/>
    <w:rsid w:val="00805E6C"/>
    <w:rsid w:val="00806105"/>
    <w:rsid w:val="00807953"/>
    <w:rsid w:val="00813E2C"/>
    <w:rsid w:val="008409C2"/>
    <w:rsid w:val="00854628"/>
    <w:rsid w:val="00866CED"/>
    <w:rsid w:val="00882F76"/>
    <w:rsid w:val="008848E1"/>
    <w:rsid w:val="008963E4"/>
    <w:rsid w:val="008A31DF"/>
    <w:rsid w:val="008C08F9"/>
    <w:rsid w:val="008D695D"/>
    <w:rsid w:val="009042BF"/>
    <w:rsid w:val="009078F2"/>
    <w:rsid w:val="00913091"/>
    <w:rsid w:val="00946A93"/>
    <w:rsid w:val="00966D60"/>
    <w:rsid w:val="009B7C67"/>
    <w:rsid w:val="009E64C1"/>
    <w:rsid w:val="009F3220"/>
    <w:rsid w:val="009F53A6"/>
    <w:rsid w:val="00A15372"/>
    <w:rsid w:val="00A210BE"/>
    <w:rsid w:val="00A34B41"/>
    <w:rsid w:val="00AA20A1"/>
    <w:rsid w:val="00AA72FF"/>
    <w:rsid w:val="00AB07B1"/>
    <w:rsid w:val="00AC075E"/>
    <w:rsid w:val="00AD1810"/>
    <w:rsid w:val="00AE28C0"/>
    <w:rsid w:val="00AE3929"/>
    <w:rsid w:val="00B133C3"/>
    <w:rsid w:val="00B455DD"/>
    <w:rsid w:val="00B51522"/>
    <w:rsid w:val="00B93D06"/>
    <w:rsid w:val="00BD58D8"/>
    <w:rsid w:val="00BE6EB0"/>
    <w:rsid w:val="00C03255"/>
    <w:rsid w:val="00C231C0"/>
    <w:rsid w:val="00C31B8E"/>
    <w:rsid w:val="00C33CFA"/>
    <w:rsid w:val="00C370C5"/>
    <w:rsid w:val="00C671E5"/>
    <w:rsid w:val="00C70C13"/>
    <w:rsid w:val="00CC7F42"/>
    <w:rsid w:val="00CD0A8A"/>
    <w:rsid w:val="00D03646"/>
    <w:rsid w:val="00D07542"/>
    <w:rsid w:val="00D143A3"/>
    <w:rsid w:val="00D309B9"/>
    <w:rsid w:val="00D41582"/>
    <w:rsid w:val="00D51B15"/>
    <w:rsid w:val="00D62F98"/>
    <w:rsid w:val="00DA3E47"/>
    <w:rsid w:val="00DC2FFA"/>
    <w:rsid w:val="00DD05B3"/>
    <w:rsid w:val="00E10A82"/>
    <w:rsid w:val="00E1433E"/>
    <w:rsid w:val="00E15C9F"/>
    <w:rsid w:val="00E26179"/>
    <w:rsid w:val="00E467D4"/>
    <w:rsid w:val="00E56B02"/>
    <w:rsid w:val="00E71DEC"/>
    <w:rsid w:val="00E75813"/>
    <w:rsid w:val="00EF75D6"/>
    <w:rsid w:val="00F046E0"/>
    <w:rsid w:val="00F062A1"/>
    <w:rsid w:val="00F31A21"/>
    <w:rsid w:val="00F37F22"/>
    <w:rsid w:val="00FA6683"/>
    <w:rsid w:val="00FC0C54"/>
    <w:rsid w:val="00FF278F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A4778F-39AE-4DDB-9A47-B61FCCAA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2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154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D06"/>
    <w:pPr>
      <w:tabs>
        <w:tab w:val="center" w:pos="4320"/>
        <w:tab w:val="right" w:pos="8640"/>
      </w:tabs>
    </w:pPr>
  </w:style>
  <w:style w:type="paragraph" w:customStyle="1" w:styleId="Table">
    <w:name w:val="Table"/>
    <w:basedOn w:val="Normal"/>
    <w:rsid w:val="00B93D06"/>
    <w:pPr>
      <w:keepLines/>
      <w:spacing w:after="120"/>
    </w:pPr>
    <w:rPr>
      <w:rFonts w:ascii="Arial Narrow" w:hAnsi="Arial Narrow"/>
    </w:rPr>
  </w:style>
  <w:style w:type="paragraph" w:styleId="NormalWeb">
    <w:name w:val="Normal (Web)"/>
    <w:basedOn w:val="Normal"/>
    <w:rsid w:val="003E2D1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37EF7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DD05B3"/>
    <w:rPr>
      <w:rFonts w:eastAsia="ヒラギノ角ゴ Pro W3"/>
      <w:color w:val="000000"/>
    </w:rPr>
  </w:style>
  <w:style w:type="character" w:customStyle="1" w:styleId="HeaderChar">
    <w:name w:val="Header Char"/>
    <w:basedOn w:val="DefaultParagraphFont"/>
    <w:link w:val="Header"/>
    <w:locked/>
    <w:rsid w:val="00DD05B3"/>
    <w:rPr>
      <w:lang w:val="en-US" w:eastAsia="en-US"/>
    </w:rPr>
  </w:style>
  <w:style w:type="table" w:styleId="TableGrid">
    <w:name w:val="Table Grid"/>
    <w:basedOn w:val="TableNormal"/>
    <w:rsid w:val="00D5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9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5B1972"/>
    <w:rPr>
      <w:rFonts w:ascii="Tahoma" w:hAnsi="Tahoma"/>
      <w:szCs w:val="24"/>
    </w:rPr>
  </w:style>
  <w:style w:type="character" w:customStyle="1" w:styleId="BodyTextChar">
    <w:name w:val="Body Text Char"/>
    <w:basedOn w:val="DefaultParagraphFont"/>
    <w:link w:val="BodyText"/>
    <w:rsid w:val="005B1972"/>
    <w:rPr>
      <w:rFonts w:ascii="Tahoma" w:hAnsi="Tahoma"/>
      <w:szCs w:val="24"/>
      <w:lang w:val="en-US" w:eastAsia="en-US"/>
    </w:rPr>
  </w:style>
  <w:style w:type="character" w:styleId="Hyperlink">
    <w:name w:val="Hyperlink"/>
    <w:basedOn w:val="DefaultParagraphFont"/>
    <w:rsid w:val="00F37F22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D14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43A3"/>
    <w:rPr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D143A3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143A3"/>
    <w:rPr>
      <w:b/>
      <w:sz w:val="28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rsid w:val="000A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Provision Solutions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Provision Solutions</dc:creator>
  <cp:lastModifiedBy>Anita McCallum</cp:lastModifiedBy>
  <cp:revision>2</cp:revision>
  <cp:lastPrinted>2015-08-14T11:14:00Z</cp:lastPrinted>
  <dcterms:created xsi:type="dcterms:W3CDTF">2015-08-19T16:32:00Z</dcterms:created>
  <dcterms:modified xsi:type="dcterms:W3CDTF">2015-08-19T16:32:00Z</dcterms:modified>
</cp:coreProperties>
</file>